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  <w:jc w:val="center"/>
      </w:pPr>
      <w:r>
        <w:rPr>
          <w:b/>
          <w:i w:val="0"/>
          <w:color w:val="000000"/>
          <w:sz w:val="28"/>
        </w:rPr>
        <w:t>ZAHTEVA ZA NAMENITEV DELA DOHODNINE ZA DONACIJE</w:t>
      </w:r>
    </w:p>
    <w:p>
      <w:pPr>
        <w:spacing w:after="280" w:before="0"/>
        <w:jc w:val="center"/>
      </w:pPr>
      <w:r>
        <w:rPr>
          <w:b w:val="0"/>
          <w:i/>
          <w:sz w:val="20"/>
        </w:rPr>
        <w:t>Namenite del dohodnine klubu KD Borut Besedič - Čiro. Vas ne stane nič dodatnega.</w:t>
      </w:r>
    </w:p>
    <w:p>
      <w:pPr>
        <w:spacing w:after="60" w:before="0"/>
      </w:pPr>
      <w:r>
        <w:rPr>
          <w:b/>
          <w:i w:val="0"/>
          <w:sz w:val="22"/>
        </w:rPr>
        <w:t>PODATKI O DAVČNEM ZAVEZANCU (izpolnite)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822"/>
        </w:trPr>
        <w:tc>
          <w:tcPr>
            <w:tcW w:type="dxa" w:w="3515"/>
            <w:vAlign w:val="center"/>
          </w:tcPr>
          <w:p>
            <w:r/>
            <w:r>
              <w:rPr>
                <w:b/>
                <w:sz w:val="21"/>
              </w:rPr>
              <w:t>Ime in priimek</w:t>
            </w:r>
          </w:p>
        </w:tc>
        <w:tc>
          <w:tcPr>
            <w:tcW w:type="dxa" w:w="5896"/>
            <w:vAlign w:val="center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822"/>
        </w:trPr>
        <w:tc>
          <w:tcPr>
            <w:tcW w:type="dxa" w:w="3515"/>
            <w:vAlign w:val="center"/>
          </w:tcPr>
          <w:p>
            <w:r/>
            <w:r>
              <w:rPr>
                <w:b/>
                <w:sz w:val="21"/>
              </w:rPr>
              <w:t>Davčna številka</w:t>
            </w:r>
          </w:p>
        </w:tc>
        <w:tc>
          <w:tcPr>
            <w:tcW w:type="dxa" w:w="5896"/>
            <w:vAlign w:val="center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822"/>
        </w:trPr>
        <w:tc>
          <w:tcPr>
            <w:tcW w:type="dxa" w:w="3515"/>
            <w:vAlign w:val="center"/>
          </w:tcPr>
          <w:p>
            <w:r/>
            <w:r>
              <w:rPr>
                <w:b/>
                <w:sz w:val="21"/>
              </w:rPr>
              <w:t>Podatki o bivališču</w:t>
              <w:br/>
              <w:t>(naselje, ulica, hišna številka)</w:t>
            </w:r>
          </w:p>
        </w:tc>
        <w:tc>
          <w:tcPr>
            <w:tcW w:type="dxa" w:w="5896"/>
            <w:vAlign w:val="center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822"/>
        </w:trPr>
        <w:tc>
          <w:tcPr>
            <w:tcW w:type="dxa" w:w="3515"/>
            <w:vAlign w:val="center"/>
          </w:tcPr>
          <w:p>
            <w:r/>
            <w:r>
              <w:rPr>
                <w:b/>
                <w:sz w:val="21"/>
              </w:rPr>
              <w:t>Poštna številka, ime pošte</w:t>
            </w:r>
          </w:p>
        </w:tc>
        <w:tc>
          <w:tcPr>
            <w:tcW w:type="dxa" w:w="5896"/>
            <w:vAlign w:val="center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822"/>
        </w:trPr>
        <w:tc>
          <w:tcPr>
            <w:tcW w:type="dxa" w:w="3515"/>
            <w:vAlign w:val="center"/>
          </w:tcPr>
          <w:p>
            <w:r/>
            <w:r>
              <w:rPr>
                <w:b/>
                <w:sz w:val="21"/>
              </w:rPr>
              <w:t>Elektronski naslov</w:t>
            </w:r>
          </w:p>
        </w:tc>
        <w:tc>
          <w:tcPr>
            <w:tcW w:type="dxa" w:w="5896"/>
            <w:vAlign w:val="center"/>
          </w:tcPr>
          <w:p>
            <w:r/>
            <w:r>
              <w:rPr>
                <w:b w:val="0"/>
                <w:sz w:val="21"/>
              </w:rPr>
            </w:r>
          </w:p>
        </w:tc>
      </w:tr>
      <w:tr>
        <w:trPr>
          <w:trHeight w:val="822"/>
        </w:trPr>
        <w:tc>
          <w:tcPr>
            <w:tcW w:type="dxa" w:w="3515"/>
            <w:vAlign w:val="center"/>
          </w:tcPr>
          <w:p>
            <w:r/>
            <w:r>
              <w:rPr>
                <w:b/>
                <w:sz w:val="21"/>
              </w:rPr>
              <w:t>Telefonska številka</w:t>
            </w:r>
          </w:p>
        </w:tc>
        <w:tc>
          <w:tcPr>
            <w:tcW w:type="dxa" w:w="5896"/>
            <w:vAlign w:val="center"/>
          </w:tcPr>
          <w:p>
            <w:r/>
            <w:r>
              <w:rPr>
                <w:b w:val="0"/>
                <w:sz w:val="21"/>
              </w:rPr>
            </w:r>
          </w:p>
        </w:tc>
      </w:tr>
    </w:tbl>
    <w:p>
      <w:pPr>
        <w:spacing w:after="120" w:before="0"/>
      </w:pPr>
      <w:r>
        <w:rPr>
          <w:b w:val="0"/>
          <w:i w:val="0"/>
        </w:rPr>
      </w:r>
    </w:p>
    <w:p>
      <w:pPr>
        <w:spacing w:after="60" w:before="0"/>
      </w:pPr>
      <w:r>
        <w:rPr>
          <w:b/>
          <w:i w:val="0"/>
          <w:sz w:val="22"/>
        </w:rPr>
        <w:t>UPRAVIČENEC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822"/>
        </w:trPr>
        <w:tc>
          <w:tcPr>
            <w:tcW w:type="dxa" w:w="3515"/>
            <w:vAlign w:val="center"/>
          </w:tcPr>
          <w:p>
            <w:r/>
            <w:r>
              <w:rPr>
                <w:b/>
                <w:sz w:val="21"/>
              </w:rPr>
              <w:t>Ime oziroma naziv upravičenca</w:t>
            </w:r>
          </w:p>
        </w:tc>
        <w:tc>
          <w:tcPr>
            <w:tcW w:type="dxa" w:w="5896"/>
            <w:vAlign w:val="center"/>
          </w:tcPr>
          <w:p>
            <w:r/>
            <w:r>
              <w:rPr>
                <w:b w:val="0"/>
                <w:sz w:val="21"/>
              </w:rPr>
              <w:t>KD Borut Besedič - Čiro</w:t>
              <w:br/>
              <w:t>(Košarkarsko društvo Borut Besedič - Čiro)</w:t>
            </w:r>
          </w:p>
        </w:tc>
      </w:tr>
      <w:tr>
        <w:trPr>
          <w:trHeight w:val="822"/>
        </w:trPr>
        <w:tc>
          <w:tcPr>
            <w:tcW w:type="dxa" w:w="3515"/>
            <w:vAlign w:val="center"/>
          </w:tcPr>
          <w:p>
            <w:r/>
            <w:r>
              <w:rPr>
                <w:b/>
                <w:sz w:val="21"/>
              </w:rPr>
              <w:t>Davčna številka upravičenca</w:t>
            </w:r>
          </w:p>
        </w:tc>
        <w:tc>
          <w:tcPr>
            <w:tcW w:type="dxa" w:w="5896"/>
            <w:vAlign w:val="center"/>
          </w:tcPr>
          <w:p>
            <w:r/>
            <w:r>
              <w:rPr>
                <w:b w:val="0"/>
                <w:sz w:val="21"/>
              </w:rPr>
              <w:t>95011218</w:t>
            </w:r>
          </w:p>
        </w:tc>
      </w:tr>
      <w:tr>
        <w:trPr>
          <w:trHeight w:val="822"/>
        </w:trPr>
        <w:tc>
          <w:tcPr>
            <w:tcW w:type="dxa" w:w="3515"/>
            <w:vAlign w:val="center"/>
          </w:tcPr>
          <w:p>
            <w:r/>
            <w:r>
              <w:rPr>
                <w:b/>
                <w:sz w:val="21"/>
              </w:rPr>
              <w:t>Naslov</w:t>
            </w:r>
          </w:p>
        </w:tc>
        <w:tc>
          <w:tcPr>
            <w:tcW w:type="dxa" w:w="5896"/>
            <w:vAlign w:val="center"/>
          </w:tcPr>
          <w:p>
            <w:r/>
            <w:r>
              <w:rPr>
                <w:b w:val="0"/>
                <w:sz w:val="21"/>
              </w:rPr>
              <w:t>Kardeljeva cesta 77, 2000 Maribor</w:t>
            </w:r>
          </w:p>
        </w:tc>
      </w:tr>
      <w:tr>
        <w:trPr>
          <w:trHeight w:val="822"/>
        </w:trPr>
        <w:tc>
          <w:tcPr>
            <w:tcW w:type="dxa" w:w="3515"/>
            <w:vAlign w:val="center"/>
          </w:tcPr>
          <w:p>
            <w:r/>
            <w:r>
              <w:rPr>
                <w:b/>
                <w:sz w:val="21"/>
              </w:rPr>
              <w:t>Odstotek dohodnine</w:t>
            </w:r>
          </w:p>
        </w:tc>
        <w:tc>
          <w:tcPr>
            <w:tcW w:type="dxa" w:w="5896"/>
            <w:vAlign w:val="center"/>
          </w:tcPr>
          <w:p>
            <w:r/>
            <w:r>
              <w:rPr>
                <w:b w:val="0"/>
                <w:sz w:val="21"/>
              </w:rPr>
              <w:t>1 %</w:t>
            </w:r>
          </w:p>
        </w:tc>
      </w:tr>
    </w:tbl>
    <w:p>
      <w:pPr>
        <w:spacing w:after="200" w:before="0"/>
      </w:pPr>
      <w:r>
        <w:rPr>
          <w:b w:val="0"/>
          <w:i w:val="0"/>
        </w:rPr>
      </w:r>
    </w:p>
    <w:p>
      <w:pPr>
        <w:spacing w:after="280" w:before="0"/>
      </w:pPr>
      <w:r>
        <w:rPr>
          <w:b w:val="0"/>
          <w:i w:val="0"/>
          <w:sz w:val="21"/>
        </w:rPr>
        <w:t>Zahteva velja, dokler je ne spremenim ali prekličem.</w:t>
      </w:r>
    </w:p>
    <w:p>
      <w:pPr>
        <w:spacing w:after="520" w:before="0"/>
      </w:pPr>
      <w:r>
        <w:rPr>
          <w:b w:val="0"/>
          <w:i w:val="0"/>
          <w:sz w:val="21"/>
        </w:rPr>
        <w:t>V/Na ____________________________, dne ____________________</w:t>
      </w:r>
    </w:p>
    <w:p>
      <w:pPr>
        <w:spacing w:after="0" w:before="0"/>
        <w:jc w:val="right"/>
      </w:pPr>
      <w:r>
        <w:rPr>
          <w:b w:val="0"/>
          <w:i w:val="0"/>
          <w:sz w:val="21"/>
        </w:rPr>
        <w:t>______________________________</w:t>
      </w:r>
    </w:p>
    <w:p>
      <w:pPr>
        <w:spacing w:after="0" w:before="0"/>
        <w:jc w:val="right"/>
      </w:pPr>
      <w:r>
        <w:rPr>
          <w:b w:val="0"/>
          <w:i w:val="0"/>
          <w:sz w:val="19"/>
        </w:rPr>
        <w:t xml:space="preserve">podpis zavezanca/ke          </w:t>
      </w:r>
    </w:p>
    <w:p>
      <w:pPr>
        <w:spacing w:after="240" w:before="0"/>
      </w:pPr>
      <w:r>
        <w:rPr>
          <w:b w:val="0"/>
          <w:i w:val="0"/>
        </w:rPr>
      </w:r>
    </w:p>
    <w:p>
      <w:pPr>
        <w:spacing w:after="200" w:before="0"/>
        <w:jc w:val="center"/>
      </w:pPr>
      <w:r>
        <w:rPr>
          <w:b w:val="0"/>
          <w:i/>
          <w:sz w:val="19"/>
        </w:rPr>
        <w:t>1 % dohodnine lahko razdelite na več društev. To uredite prek eDavkov ali na pristojnem finančnem uradu.</w:t>
      </w:r>
    </w:p>
    <w:sectPr w:rsidR="00FC693F" w:rsidRPr="0006063C" w:rsidSect="00034616">
      <w:pgSz w:w="11906" w:h="16838"/>
      <w:pgMar w:top="1020" w:right="1247" w:bottom="85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